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27" w:rsidRDefault="009B6627" w:rsidP="009B6627">
      <w:pPr>
        <w:jc w:val="right"/>
      </w:pPr>
      <w:r>
        <w:t>2024</w:t>
      </w:r>
      <w:r>
        <w:rPr>
          <w:rFonts w:hint="eastAsia"/>
        </w:rPr>
        <w:t>（令和</w:t>
      </w:r>
      <w:r>
        <w:t>6</w:t>
      </w:r>
      <w:r>
        <w:rPr>
          <w:rFonts w:hint="eastAsia"/>
        </w:rPr>
        <w:t xml:space="preserve">）年　月　</w:t>
      </w:r>
      <w:r>
        <w:rPr>
          <w:rFonts w:hint="eastAsia"/>
          <w:lang w:eastAsia="zh-TW"/>
        </w:rPr>
        <w:t>日</w:t>
      </w:r>
    </w:p>
    <w:p w:rsidR="0090517F" w:rsidRDefault="0090517F">
      <w:pPr>
        <w:rPr>
          <w:lang w:eastAsia="zh-TW"/>
        </w:rPr>
      </w:pPr>
      <w:r>
        <w:rPr>
          <w:rFonts w:hint="eastAsia"/>
          <w:lang w:eastAsia="zh-TW"/>
        </w:rPr>
        <w:t>東京電機大学総合研究所</w:t>
      </w:r>
    </w:p>
    <w:p w:rsidR="006774BD" w:rsidRPr="00442AA6" w:rsidRDefault="00AF76CF" w:rsidP="00C854FA">
      <w:pPr>
        <w:jc w:val="center"/>
        <w:rPr>
          <w:rFonts w:ascii="ＭＳ ゴシック" w:eastAsia="ＭＳ ゴシック" w:hAnsi="ＭＳ ゴシック"/>
          <w:kern w:val="0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32"/>
        </w:rPr>
        <w:t>2024（</w:t>
      </w:r>
      <w:r w:rsidR="007E5741" w:rsidRPr="00442AA6">
        <w:rPr>
          <w:rFonts w:ascii="ＭＳ ゴシック" w:eastAsia="ＭＳ ゴシック" w:hAnsi="ＭＳ ゴシック" w:hint="eastAsia"/>
          <w:sz w:val="32"/>
        </w:rPr>
        <w:t>令和</w:t>
      </w:r>
      <w:r w:rsidR="00091FF8" w:rsidRPr="00442AA6">
        <w:rPr>
          <w:rFonts w:ascii="ＭＳ ゴシック" w:eastAsia="ＭＳ ゴシック" w:hAnsi="ＭＳ ゴシック" w:hint="eastAsia"/>
          <w:sz w:val="32"/>
        </w:rPr>
        <w:t>6</w:t>
      </w:r>
      <w:r>
        <w:rPr>
          <w:rFonts w:ascii="ＭＳ ゴシック" w:eastAsia="ＭＳ ゴシック" w:hAnsi="ＭＳ ゴシック" w:hint="eastAsia"/>
          <w:sz w:val="32"/>
        </w:rPr>
        <w:t>）</w:t>
      </w:r>
      <w:bookmarkStart w:id="0" w:name="_GoBack"/>
      <w:bookmarkEnd w:id="0"/>
      <w:r w:rsidR="0090517F" w:rsidRPr="00442AA6">
        <w:rPr>
          <w:rFonts w:ascii="ＭＳ ゴシック" w:eastAsia="ＭＳ ゴシック" w:hAnsi="ＭＳ ゴシック" w:hint="eastAsia"/>
          <w:sz w:val="32"/>
          <w:lang w:eastAsia="zh-TW"/>
        </w:rPr>
        <w:t>年度</w:t>
      </w:r>
      <w:r w:rsidR="00CF0E25" w:rsidRPr="00442AA6">
        <w:rPr>
          <w:rFonts w:ascii="ＭＳ ゴシック" w:eastAsia="ＭＳ ゴシック" w:hAnsi="ＭＳ ゴシック" w:hint="eastAsia"/>
          <w:sz w:val="32"/>
        </w:rPr>
        <w:t xml:space="preserve"> </w:t>
      </w:r>
      <w:r w:rsidR="0090517F" w:rsidRPr="00442AA6">
        <w:rPr>
          <w:rFonts w:ascii="ＭＳ ゴシック" w:eastAsia="ＭＳ ゴシック" w:hAnsi="ＭＳ ゴシック" w:hint="eastAsia"/>
          <w:w w:val="93"/>
          <w:kern w:val="0"/>
          <w:sz w:val="32"/>
          <w:fitText w:val="2100" w:id="-1551099904"/>
          <w:lang w:eastAsia="zh-TW"/>
        </w:rPr>
        <w:t>研究実施計画</w:t>
      </w:r>
      <w:r w:rsidR="0090517F" w:rsidRPr="00442AA6">
        <w:rPr>
          <w:rFonts w:ascii="ＭＳ ゴシック" w:eastAsia="ＭＳ ゴシック" w:hAnsi="ＭＳ ゴシック" w:hint="eastAsia"/>
          <w:spacing w:val="8"/>
          <w:w w:val="93"/>
          <w:kern w:val="0"/>
          <w:sz w:val="32"/>
          <w:fitText w:val="2100" w:id="-1551099904"/>
          <w:lang w:eastAsia="zh-TW"/>
        </w:rPr>
        <w:t>書</w:t>
      </w:r>
    </w:p>
    <w:p w:rsidR="00C854FA" w:rsidRDefault="00C854FA" w:rsidP="00C854FA">
      <w:pPr>
        <w:jc w:val="center"/>
        <w:rPr>
          <w:rFonts w:eastAsia="PMingLiU"/>
          <w:b/>
          <w:kern w:val="0"/>
          <w:sz w:val="28"/>
          <w:lang w:eastAsia="zh-TW"/>
        </w:rPr>
      </w:pPr>
    </w:p>
    <w:p w:rsidR="00C854FA" w:rsidRPr="00C854FA" w:rsidRDefault="00C63A23" w:rsidP="00C854F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C854FA" w:rsidRPr="00C854FA">
        <w:rPr>
          <w:rFonts w:hint="eastAsia"/>
        </w:rPr>
        <w:t>指導教員氏名</w:t>
      </w:r>
      <w:r w:rsidR="00C854FA" w:rsidRPr="00C854FA">
        <w:rPr>
          <w:rFonts w:hint="eastAsia"/>
          <w:u w:val="single"/>
        </w:rPr>
        <w:t xml:space="preserve">　　　　　　　　　　　　　</w:t>
      </w:r>
      <w:r w:rsidR="00C854FA" w:rsidRPr="00C854FA">
        <w:rPr>
          <w:rFonts w:hint="eastAsia"/>
        </w:rPr>
        <w:t xml:space="preserve">　</w:t>
      </w:r>
      <w:r w:rsidR="00C854FA" w:rsidRPr="00C854FA">
        <w:rPr>
          <w:rFonts w:ascii="ＭＳ 明朝" w:hAnsi="ＭＳ 明朝" w:hint="eastAsia"/>
        </w:rPr>
        <w:t>㊞</w:t>
      </w:r>
    </w:p>
    <w:p w:rsidR="00C854FA" w:rsidRPr="00C854FA" w:rsidRDefault="00C854FA" w:rsidP="00C854FA">
      <w:pPr>
        <w:jc w:val="center"/>
        <w:rPr>
          <w:rFonts w:eastAsia="PMingLiU"/>
          <w:b/>
          <w:kern w:val="0"/>
          <w:sz w:val="28"/>
        </w:rPr>
      </w:pPr>
    </w:p>
    <w:p w:rsidR="006774BD" w:rsidRDefault="00C854FA" w:rsidP="00C854FA">
      <w:pPr>
        <w:spacing w:line="0" w:lineRule="atLeast"/>
        <w:jc w:val="left"/>
        <w:rPr>
          <w:color w:val="FF0000"/>
        </w:rPr>
      </w:pPr>
      <w:r w:rsidRPr="00C854FA">
        <w:rPr>
          <w:rFonts w:hint="eastAsia"/>
          <w:color w:val="FF0000"/>
        </w:rPr>
        <w:t>※本研究費</w:t>
      </w:r>
      <w:r w:rsidR="0076675F">
        <w:rPr>
          <w:rFonts w:hint="eastAsia"/>
          <w:bCs/>
          <w:color w:val="FF0000"/>
        </w:rPr>
        <w:t>は指導教員の特別学園研究費として付与されるため、</w:t>
      </w:r>
      <w:r w:rsidR="00F938BF">
        <w:rPr>
          <w:rFonts w:hint="eastAsia"/>
          <w:bCs/>
          <w:color w:val="FF0000"/>
        </w:rPr>
        <w:t>研究費の執行者</w:t>
      </w:r>
      <w:r w:rsidRPr="00C854FA">
        <w:rPr>
          <w:rFonts w:hint="eastAsia"/>
          <w:bCs/>
          <w:color w:val="FF0000"/>
        </w:rPr>
        <w:t>は指導教員となることに留意すること。また、研究費の取り扱いは他課題の取り扱いに準じる。</w:t>
      </w:r>
    </w:p>
    <w:p w:rsidR="00C854FA" w:rsidRPr="00C854FA" w:rsidRDefault="00C854FA" w:rsidP="00C854FA">
      <w:pPr>
        <w:spacing w:line="0" w:lineRule="atLeast"/>
        <w:jc w:val="left"/>
        <w:rPr>
          <w:color w:val="FF0000"/>
        </w:rPr>
      </w:pPr>
    </w:p>
    <w:p w:rsidR="00432243" w:rsidRPr="00CF0E25" w:rsidRDefault="00911D98" w:rsidP="00432243">
      <w:pPr>
        <w:spacing w:line="0" w:lineRule="atLeast"/>
        <w:rPr>
          <w:b/>
          <w:szCs w:val="21"/>
        </w:rPr>
      </w:pPr>
      <w:r w:rsidRPr="00CF0E25">
        <w:rPr>
          <w:rFonts w:hint="eastAsia"/>
          <w:b/>
        </w:rPr>
        <w:t>＊</w:t>
      </w:r>
      <w:r w:rsidR="00055F43">
        <w:rPr>
          <w:rFonts w:hint="eastAsia"/>
          <w:b/>
        </w:rPr>
        <w:t>博士</w:t>
      </w:r>
      <w:r w:rsidR="008E5FAF">
        <w:rPr>
          <w:rFonts w:hint="eastAsia"/>
          <w:b/>
        </w:rPr>
        <w:t>課程学生支援課題</w:t>
      </w:r>
    </w:p>
    <w:p w:rsidR="00432243" w:rsidRPr="00432243" w:rsidRDefault="00432243" w:rsidP="00432243">
      <w:pPr>
        <w:spacing w:line="0" w:lineRule="atLeast"/>
        <w:rPr>
          <w:szCs w:val="21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7"/>
        <w:gridCol w:w="987"/>
        <w:gridCol w:w="307"/>
        <w:gridCol w:w="1480"/>
        <w:gridCol w:w="1243"/>
        <w:gridCol w:w="237"/>
        <w:gridCol w:w="1228"/>
        <w:gridCol w:w="252"/>
        <w:gridCol w:w="1480"/>
        <w:gridCol w:w="1481"/>
      </w:tblGrid>
      <w:tr w:rsidR="0090517F" w:rsidTr="000B6315">
        <w:trPr>
          <w:cantSplit/>
          <w:trHeight w:val="227"/>
        </w:trPr>
        <w:tc>
          <w:tcPr>
            <w:tcW w:w="2172" w:type="dxa"/>
            <w:gridSpan w:val="3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gridSpan w:val="3"/>
            <w:tcBorders>
              <w:right w:val="nil"/>
            </w:tcBorders>
            <w:vAlign w:val="center"/>
          </w:tcPr>
          <w:p w:rsidR="0090517F" w:rsidRDefault="0090517F" w:rsidP="005037CD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441446"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right w:val="nil"/>
            </w:tcBorders>
            <w:vAlign w:val="center"/>
          </w:tcPr>
          <w:p w:rsidR="0090517F" w:rsidRDefault="008E5FAF">
            <w:r>
              <w:rPr>
                <w:rFonts w:hint="eastAsia"/>
              </w:rPr>
              <w:t>研究科</w:t>
            </w:r>
          </w:p>
          <w:p w:rsidR="008E5FAF" w:rsidRDefault="008E5FAF">
            <w:r>
              <w:rPr>
                <w:rFonts w:hint="eastAsia"/>
              </w:rPr>
              <w:t>専攻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5037CD" w:rsidRDefault="005037CD"/>
          <w:p w:rsidR="00096C91" w:rsidRDefault="00096C91"/>
        </w:tc>
      </w:tr>
      <w:tr w:rsidR="00096C91" w:rsidTr="000B6315">
        <w:trPr>
          <w:cantSplit/>
          <w:trHeight w:val="283"/>
        </w:trPr>
        <w:tc>
          <w:tcPr>
            <w:tcW w:w="2172" w:type="dxa"/>
            <w:gridSpan w:val="3"/>
            <w:vAlign w:val="center"/>
          </w:tcPr>
          <w:p w:rsidR="00A94240" w:rsidRDefault="00096C91" w:rsidP="00A94240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AF0B11" w:rsidRPr="00AF0B11" w:rsidRDefault="00AF0B11" w:rsidP="00091FF8">
            <w:pPr>
              <w:jc w:val="center"/>
              <w:rPr>
                <w:sz w:val="18"/>
                <w:szCs w:val="18"/>
              </w:rPr>
            </w:pPr>
            <w:r w:rsidRPr="00AF0B11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6C7F86">
              <w:rPr>
                <w:rFonts w:hint="eastAsia"/>
                <w:sz w:val="18"/>
                <w:szCs w:val="18"/>
              </w:rPr>
              <w:t>令和</w:t>
            </w:r>
            <w:r w:rsidR="00091FF8">
              <w:rPr>
                <w:rFonts w:hint="eastAsia"/>
                <w:sz w:val="18"/>
                <w:szCs w:val="18"/>
              </w:rPr>
              <w:t>6</w:t>
            </w:r>
            <w:r w:rsidR="006C7F86">
              <w:rPr>
                <w:rFonts w:hint="eastAsia"/>
                <w:sz w:val="18"/>
                <w:szCs w:val="18"/>
              </w:rPr>
              <w:t>年</w:t>
            </w:r>
            <w:r w:rsidR="006C7F86">
              <w:rPr>
                <w:rFonts w:hint="eastAsia"/>
                <w:sz w:val="18"/>
                <w:szCs w:val="18"/>
              </w:rPr>
              <w:t>4</w:t>
            </w:r>
            <w:r w:rsidR="006C7F86">
              <w:rPr>
                <w:rFonts w:hint="eastAsia"/>
                <w:sz w:val="18"/>
                <w:szCs w:val="18"/>
              </w:rPr>
              <w:t>月</w:t>
            </w:r>
            <w:r w:rsidR="005D306C">
              <w:rPr>
                <w:rFonts w:hint="eastAsia"/>
                <w:sz w:val="18"/>
                <w:szCs w:val="18"/>
              </w:rPr>
              <w:t>時点</w:t>
            </w:r>
            <w:r w:rsidR="006C7F86">
              <w:rPr>
                <w:rFonts w:hint="eastAsia"/>
                <w:sz w:val="18"/>
                <w:szCs w:val="18"/>
              </w:rPr>
              <w:t>の学籍番号を記載</w:t>
            </w:r>
            <w:r w:rsidR="005D306C">
              <w:rPr>
                <w:rFonts w:hint="eastAsia"/>
                <w:sz w:val="18"/>
                <w:szCs w:val="18"/>
              </w:rPr>
              <w:t>すること</w:t>
            </w:r>
            <w:r w:rsidR="006C7F86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030" w:type="dxa"/>
            <w:gridSpan w:val="3"/>
            <w:tcBorders>
              <w:right w:val="nil"/>
            </w:tcBorders>
            <w:vAlign w:val="center"/>
          </w:tcPr>
          <w:p w:rsidR="00096C91" w:rsidRDefault="00096C91" w:rsidP="008E5FAF">
            <w:pPr>
              <w:wordWrap w:val="0"/>
            </w:pP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:rsidR="00096C91" w:rsidRDefault="00096C91">
            <w:pPr>
              <w:rPr>
                <w:kern w:val="0"/>
              </w:rPr>
            </w:pPr>
            <w:r w:rsidRPr="00096C91">
              <w:rPr>
                <w:rFonts w:hint="eastAsia"/>
                <w:spacing w:val="1"/>
                <w:w w:val="85"/>
                <w:kern w:val="0"/>
                <w:fitText w:val="1260" w:id="-2084399104"/>
              </w:rPr>
              <w:t>メールアドレ</w:t>
            </w:r>
            <w:r w:rsidRPr="00096C91">
              <w:rPr>
                <w:rFonts w:hint="eastAsia"/>
                <w:w w:val="85"/>
                <w:kern w:val="0"/>
                <w:fitText w:val="1260" w:id="-2084399104"/>
              </w:rPr>
              <w:t>ス</w:t>
            </w:r>
          </w:p>
          <w:p w:rsidR="00096C91" w:rsidRDefault="00096C91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096C91" w:rsidRDefault="00096C91"/>
          <w:p w:rsidR="00096C91" w:rsidRDefault="00096C91"/>
        </w:tc>
      </w:tr>
      <w:tr w:rsidR="0090517F" w:rsidTr="000B6315">
        <w:trPr>
          <w:cantSplit/>
          <w:trHeight w:val="603"/>
        </w:trPr>
        <w:tc>
          <w:tcPr>
            <w:tcW w:w="1178" w:type="dxa"/>
            <w:vAlign w:val="center"/>
          </w:tcPr>
          <w:p w:rsidR="0090517F" w:rsidRDefault="0090517F" w:rsidP="007F3CC5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702" w:type="dxa"/>
            <w:gridSpan w:val="10"/>
            <w:tcBorders>
              <w:right w:val="single" w:sz="4" w:space="0" w:color="auto"/>
            </w:tcBorders>
            <w:vAlign w:val="center"/>
          </w:tcPr>
          <w:p w:rsidR="0090517F" w:rsidRDefault="0090517F" w:rsidP="005037CD">
            <w:pPr>
              <w:ind w:firstLineChars="100" w:firstLine="210"/>
            </w:pPr>
          </w:p>
        </w:tc>
      </w:tr>
      <w:tr w:rsidR="007F3CC5" w:rsidTr="000B6315">
        <w:trPr>
          <w:cantSplit/>
          <w:trHeight w:val="555"/>
        </w:trPr>
        <w:tc>
          <w:tcPr>
            <w:tcW w:w="11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3CC5" w:rsidRPr="007F3CC5" w:rsidRDefault="007F3CC5" w:rsidP="007F3CC5">
            <w:pPr>
              <w:jc w:val="center"/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86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F3CC5" w:rsidRPr="00BA58E0" w:rsidRDefault="007F3CC5" w:rsidP="00500960">
            <w:pPr>
              <w:rPr>
                <w:sz w:val="20"/>
              </w:rPr>
            </w:pPr>
            <w:r w:rsidRPr="00DB1F8E">
              <w:rPr>
                <w:rFonts w:hint="eastAsia"/>
                <w:sz w:val="18"/>
                <w:szCs w:val="18"/>
              </w:rPr>
              <w:t>(</w:t>
            </w:r>
            <w:r w:rsidRPr="00DB1F8E">
              <w:rPr>
                <w:rFonts w:hint="eastAsia"/>
                <w:sz w:val="18"/>
                <w:szCs w:val="18"/>
              </w:rPr>
              <w:t>千円未満の端数は切り捨てる</w:t>
            </w:r>
            <w:r w:rsidRPr="00DB1F8E">
              <w:rPr>
                <w:rFonts w:hint="eastAsia"/>
                <w:sz w:val="18"/>
                <w:szCs w:val="18"/>
              </w:rPr>
              <w:t>)</w:t>
            </w:r>
            <w:r w:rsidR="00500960" w:rsidRPr="00BA58E0">
              <w:rPr>
                <w:rFonts w:hint="eastAsia"/>
                <w:sz w:val="20"/>
              </w:rPr>
              <w:t xml:space="preserve"> </w:t>
            </w:r>
          </w:p>
        </w:tc>
      </w:tr>
      <w:tr w:rsidR="00BA58E0" w:rsidTr="008B7EF9">
        <w:trPr>
          <w:cantSplit/>
          <w:trHeight w:val="123"/>
        </w:trPr>
        <w:tc>
          <w:tcPr>
            <w:tcW w:w="11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58E0" w:rsidRDefault="00BA58E0">
            <w:pPr>
              <w:jc w:val="center"/>
            </w:pPr>
            <w:r>
              <w:rPr>
                <w:rFonts w:hint="eastAsia"/>
              </w:rPr>
              <w:t>研究経費</w:t>
            </w:r>
          </w:p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7401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5037CD" w:rsidTr="008B7EF9">
        <w:trPr>
          <w:cantSplit/>
          <w:trHeight w:val="70"/>
        </w:trPr>
        <w:tc>
          <w:tcPr>
            <w:tcW w:w="1178" w:type="dxa"/>
            <w:vMerge/>
            <w:shd w:val="clear" w:color="auto" w:fill="F2F2F2"/>
            <w:vAlign w:val="center"/>
          </w:tcPr>
          <w:p w:rsidR="005037CD" w:rsidRDefault="005037CD" w:rsidP="00BA58E0">
            <w:pPr>
              <w:jc w:val="center"/>
            </w:pPr>
          </w:p>
        </w:tc>
        <w:tc>
          <w:tcPr>
            <w:tcW w:w="1301" w:type="dxa"/>
            <w:gridSpan w:val="3"/>
            <w:vMerge/>
            <w:shd w:val="clear" w:color="auto" w:fill="F2F2F2"/>
            <w:vAlign w:val="center"/>
          </w:tcPr>
          <w:p w:rsidR="005037CD" w:rsidRDefault="005037CD">
            <w:pPr>
              <w:jc w:val="center"/>
            </w:pPr>
          </w:p>
        </w:tc>
        <w:tc>
          <w:tcPr>
            <w:tcW w:w="1480" w:type="dxa"/>
            <w:shd w:val="clear" w:color="auto" w:fill="F2F2F2"/>
            <w:vAlign w:val="center"/>
          </w:tcPr>
          <w:p w:rsidR="005037CD" w:rsidRPr="00AE6D11" w:rsidRDefault="005037CD" w:rsidP="00C854FA">
            <w:pPr>
              <w:jc w:val="center"/>
              <w:rPr>
                <w:sz w:val="20"/>
              </w:rPr>
            </w:pPr>
            <w:r w:rsidRPr="00A31E5C">
              <w:rPr>
                <w:rFonts w:hint="eastAsia"/>
                <w:spacing w:val="2"/>
                <w:w w:val="71"/>
                <w:kern w:val="0"/>
                <w:sz w:val="20"/>
                <w:fitText w:val="1000" w:id="-2084394237"/>
              </w:rPr>
              <w:t>機械装置</w:t>
            </w:r>
            <w:r w:rsidRPr="00A31E5C">
              <w:rPr>
                <w:rFonts w:hint="eastAsia"/>
                <w:spacing w:val="2"/>
                <w:w w:val="71"/>
                <w:sz w:val="20"/>
                <w:fitText w:val="1000" w:id="-2084394237"/>
              </w:rPr>
              <w:t>備品</w:t>
            </w:r>
            <w:r w:rsidRPr="00A31E5C">
              <w:rPr>
                <w:rFonts w:hint="eastAsia"/>
                <w:spacing w:val="-4"/>
                <w:w w:val="71"/>
                <w:sz w:val="20"/>
                <w:fitText w:val="1000" w:id="-2084394237"/>
              </w:rPr>
              <w:t>費</w:t>
            </w:r>
          </w:p>
        </w:tc>
        <w:tc>
          <w:tcPr>
            <w:tcW w:w="1480" w:type="dxa"/>
            <w:gridSpan w:val="2"/>
            <w:shd w:val="clear" w:color="auto" w:fill="F2F2F2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用品費</w:t>
            </w:r>
          </w:p>
        </w:tc>
        <w:tc>
          <w:tcPr>
            <w:tcW w:w="1480" w:type="dxa"/>
            <w:gridSpan w:val="2"/>
            <w:shd w:val="clear" w:color="auto" w:fill="F2F2F2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消耗品費</w:t>
            </w:r>
          </w:p>
        </w:tc>
        <w:tc>
          <w:tcPr>
            <w:tcW w:w="1480" w:type="dxa"/>
            <w:shd w:val="clear" w:color="auto" w:fill="F2F2F2"/>
            <w:vAlign w:val="center"/>
          </w:tcPr>
          <w:p w:rsidR="005037CD" w:rsidRPr="00AE6D11" w:rsidRDefault="005037CD" w:rsidP="00C854FA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旅費</w:t>
            </w: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その他</w:t>
            </w:r>
          </w:p>
        </w:tc>
      </w:tr>
      <w:tr w:rsidR="005037CD" w:rsidTr="008B7EF9">
        <w:trPr>
          <w:cantSplit/>
          <w:trHeight w:val="397"/>
        </w:trPr>
        <w:tc>
          <w:tcPr>
            <w:tcW w:w="1178" w:type="dxa"/>
            <w:shd w:val="clear" w:color="auto" w:fill="F2F2F2"/>
            <w:vAlign w:val="center"/>
          </w:tcPr>
          <w:p w:rsidR="005037CD" w:rsidRDefault="005037CD" w:rsidP="00BA58E0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301" w:type="dxa"/>
            <w:gridSpan w:val="3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480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480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481" w:type="dxa"/>
            <w:vAlign w:val="center"/>
          </w:tcPr>
          <w:p w:rsidR="005037CD" w:rsidRDefault="005037CD" w:rsidP="00C66B00">
            <w:pPr>
              <w:jc w:val="center"/>
            </w:pPr>
          </w:p>
        </w:tc>
      </w:tr>
    </w:tbl>
    <w:p w:rsidR="006774BD" w:rsidRDefault="006774BD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1930"/>
        <w:gridCol w:w="1064"/>
        <w:gridCol w:w="1959"/>
        <w:gridCol w:w="1190"/>
        <w:gridCol w:w="1876"/>
        <w:gridCol w:w="1064"/>
      </w:tblGrid>
      <w:tr w:rsidR="001D34E8" w:rsidRPr="002149E2" w:rsidTr="001D34E8">
        <w:trPr>
          <w:cantSplit/>
          <w:trHeight w:val="454"/>
        </w:trPr>
        <w:tc>
          <w:tcPr>
            <w:tcW w:w="815" w:type="dxa"/>
            <w:vMerge w:val="restart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年度</w:t>
            </w:r>
          </w:p>
        </w:tc>
        <w:tc>
          <w:tcPr>
            <w:tcW w:w="2994" w:type="dxa"/>
            <w:gridSpan w:val="2"/>
            <w:shd w:val="clear" w:color="auto" w:fill="F2F2F2"/>
            <w:vAlign w:val="center"/>
          </w:tcPr>
          <w:p w:rsidR="001D34E8" w:rsidRDefault="001D34E8" w:rsidP="001D34E8">
            <w:pPr>
              <w:jc w:val="center"/>
            </w:pPr>
            <w:r w:rsidRPr="002149E2">
              <w:rPr>
                <w:rFonts w:hint="eastAsia"/>
              </w:rPr>
              <w:t>機械装置備品の明細</w:t>
            </w:r>
          </w:p>
          <w:p w:rsidR="001D34E8" w:rsidRPr="0065698B" w:rsidRDefault="001D34E8" w:rsidP="001D34E8">
            <w:pPr>
              <w:jc w:val="center"/>
              <w:rPr>
                <w:sz w:val="16"/>
                <w:szCs w:val="16"/>
              </w:rPr>
            </w:pPr>
            <w:r w:rsidRPr="0065698B">
              <w:rPr>
                <w:rFonts w:hint="eastAsia"/>
                <w:sz w:val="16"/>
                <w:szCs w:val="16"/>
              </w:rPr>
              <w:t>※</w:t>
            </w:r>
            <w:r w:rsidRPr="0065698B">
              <w:rPr>
                <w:rFonts w:hint="eastAsia"/>
                <w:sz w:val="16"/>
                <w:szCs w:val="16"/>
              </w:rPr>
              <w:t>10</w:t>
            </w:r>
            <w:r w:rsidRPr="0065698B">
              <w:rPr>
                <w:rFonts w:hint="eastAsia"/>
                <w:sz w:val="16"/>
                <w:szCs w:val="16"/>
              </w:rPr>
              <w:t>万円以上の物品</w:t>
            </w:r>
          </w:p>
        </w:tc>
        <w:tc>
          <w:tcPr>
            <w:tcW w:w="3149" w:type="dxa"/>
            <w:gridSpan w:val="2"/>
            <w:shd w:val="clear" w:color="auto" w:fill="F2F2F2"/>
            <w:vAlign w:val="center"/>
          </w:tcPr>
          <w:p w:rsidR="001D34E8" w:rsidRDefault="001D34E8" w:rsidP="001D34E8">
            <w:pPr>
              <w:jc w:val="center"/>
            </w:pPr>
            <w:r w:rsidRPr="002149E2">
              <w:rPr>
                <w:rFonts w:hint="eastAsia"/>
              </w:rPr>
              <w:t>用品の明細</w:t>
            </w:r>
          </w:p>
          <w:p w:rsidR="001D34E8" w:rsidRPr="0065698B" w:rsidRDefault="001D34E8" w:rsidP="001D34E8">
            <w:pPr>
              <w:jc w:val="center"/>
              <w:rPr>
                <w:sz w:val="18"/>
                <w:szCs w:val="18"/>
              </w:rPr>
            </w:pPr>
            <w:r w:rsidRPr="0065698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万円未満</w:t>
            </w:r>
            <w:r w:rsidRPr="0065698B">
              <w:rPr>
                <w:rFonts w:hint="eastAsia"/>
                <w:sz w:val="18"/>
                <w:szCs w:val="18"/>
              </w:rPr>
              <w:t>4</w:t>
            </w:r>
            <w:r w:rsidRPr="0065698B">
              <w:rPr>
                <w:rFonts w:hint="eastAsia"/>
                <w:sz w:val="18"/>
                <w:szCs w:val="18"/>
              </w:rPr>
              <w:t>万円以上の物品</w:t>
            </w:r>
          </w:p>
        </w:tc>
        <w:tc>
          <w:tcPr>
            <w:tcW w:w="2940" w:type="dxa"/>
            <w:gridSpan w:val="2"/>
            <w:shd w:val="clear" w:color="auto" w:fill="F2F2F2"/>
            <w:vAlign w:val="center"/>
          </w:tcPr>
          <w:p w:rsidR="001D34E8" w:rsidRDefault="001D34E8" w:rsidP="001D34E8">
            <w:pPr>
              <w:jc w:val="center"/>
            </w:pPr>
            <w:r w:rsidRPr="002149E2">
              <w:rPr>
                <w:rFonts w:hint="eastAsia"/>
              </w:rPr>
              <w:t>消耗品の明細</w:t>
            </w:r>
          </w:p>
          <w:p w:rsidR="001D34E8" w:rsidRPr="0065698B" w:rsidRDefault="001D34E8" w:rsidP="001D34E8">
            <w:pPr>
              <w:jc w:val="center"/>
              <w:rPr>
                <w:sz w:val="16"/>
                <w:szCs w:val="16"/>
              </w:rPr>
            </w:pPr>
            <w:r w:rsidRPr="0065698B">
              <w:rPr>
                <w:rFonts w:hint="eastAsia"/>
                <w:sz w:val="16"/>
                <w:szCs w:val="16"/>
              </w:rPr>
              <w:t>※</w:t>
            </w:r>
            <w:r w:rsidRPr="0065698B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万円未満</w:t>
            </w:r>
            <w:r w:rsidRPr="0065698B">
              <w:rPr>
                <w:rFonts w:hint="eastAsia"/>
                <w:sz w:val="16"/>
                <w:szCs w:val="16"/>
              </w:rPr>
              <w:t>の物品</w:t>
            </w:r>
          </w:p>
        </w:tc>
      </w:tr>
      <w:tr w:rsidR="001D34E8" w:rsidRPr="002149E2" w:rsidTr="001D34E8">
        <w:trPr>
          <w:trHeight w:val="454"/>
        </w:trPr>
        <w:tc>
          <w:tcPr>
            <w:tcW w:w="815" w:type="dxa"/>
            <w:vMerge/>
            <w:vAlign w:val="center"/>
          </w:tcPr>
          <w:p w:rsidR="001D34E8" w:rsidRPr="002149E2" w:rsidRDefault="001D34E8" w:rsidP="001D34E8">
            <w:pPr>
              <w:jc w:val="center"/>
            </w:pPr>
          </w:p>
        </w:tc>
        <w:tc>
          <w:tcPr>
            <w:tcW w:w="1930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品名・仕様</w:t>
            </w:r>
          </w:p>
          <w:p w:rsidR="001D34E8" w:rsidRPr="002149E2" w:rsidRDefault="001D34E8" w:rsidP="001D34E8">
            <w:pPr>
              <w:jc w:val="center"/>
              <w:rPr>
                <w:b/>
                <w:sz w:val="20"/>
              </w:rPr>
            </w:pPr>
            <w:r w:rsidRPr="002149E2">
              <w:rPr>
                <w:rFonts w:hint="eastAsia"/>
                <w:b/>
                <w:sz w:val="18"/>
              </w:rPr>
              <w:t>（製造会社・型</w:t>
            </w:r>
            <w:r w:rsidRPr="002149E2">
              <w:rPr>
                <w:rFonts w:hint="eastAsia"/>
                <w:b/>
                <w:sz w:val="18"/>
              </w:rPr>
              <w:t>)(</w:t>
            </w:r>
            <w:r w:rsidRPr="002149E2">
              <w:rPr>
                <w:rFonts w:hint="eastAsia"/>
                <w:b/>
                <w:sz w:val="18"/>
              </w:rPr>
              <w:t>数量×単価</w:t>
            </w:r>
            <w:r w:rsidRPr="002149E2">
              <w:rPr>
                <w:rFonts w:hint="eastAsia"/>
                <w:b/>
                <w:sz w:val="18"/>
              </w:rPr>
              <w:t>)(</w:t>
            </w:r>
            <w:r w:rsidRPr="002149E2">
              <w:rPr>
                <w:rFonts w:hint="eastAsia"/>
                <w:b/>
                <w:sz w:val="18"/>
              </w:rPr>
              <w:t>設置場所</w:t>
            </w:r>
            <w:r w:rsidRPr="002149E2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品名</w:t>
            </w:r>
          </w:p>
        </w:tc>
        <w:tc>
          <w:tcPr>
            <w:tcW w:w="1190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金額</w:t>
            </w:r>
          </w:p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876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品　名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1D34E8" w:rsidRPr="002149E2" w:rsidRDefault="001D34E8" w:rsidP="001D34E8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</w:tr>
      <w:tr w:rsidR="001D34E8" w:rsidRPr="002149E2" w:rsidTr="001D34E8">
        <w:trPr>
          <w:trHeight w:hRule="exact" w:val="1409"/>
        </w:trPr>
        <w:tc>
          <w:tcPr>
            <w:tcW w:w="815" w:type="dxa"/>
          </w:tcPr>
          <w:p w:rsidR="009B6627" w:rsidRDefault="009B6627" w:rsidP="009B6627">
            <w:pPr>
              <w:jc w:val="center"/>
            </w:pPr>
            <w:r>
              <w:t>2024</w:t>
            </w:r>
          </w:p>
          <w:p w:rsidR="001D34E8" w:rsidRPr="002149E2" w:rsidRDefault="009B6627" w:rsidP="009B6627">
            <w:pPr>
              <w:jc w:val="center"/>
            </w:pPr>
            <w:r>
              <w:t>(R6)</w:t>
            </w:r>
          </w:p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</w:tc>
        <w:tc>
          <w:tcPr>
            <w:tcW w:w="1930" w:type="dxa"/>
            <w:tcBorders>
              <w:bottom w:val="single" w:sz="4" w:space="0" w:color="auto"/>
            </w:tcBorders>
          </w:tcPr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  <w:p w:rsidR="001D34E8" w:rsidRPr="002149E2" w:rsidRDefault="001D34E8" w:rsidP="001D34E8"/>
        </w:tc>
        <w:tc>
          <w:tcPr>
            <w:tcW w:w="1064" w:type="dxa"/>
          </w:tcPr>
          <w:p w:rsidR="001D34E8" w:rsidRPr="002149E2" w:rsidRDefault="001D34E8" w:rsidP="001D34E8">
            <w:pPr>
              <w:jc w:val="right"/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D34E8" w:rsidRPr="002149E2" w:rsidRDefault="001D34E8" w:rsidP="001D34E8"/>
        </w:tc>
        <w:tc>
          <w:tcPr>
            <w:tcW w:w="1190" w:type="dxa"/>
          </w:tcPr>
          <w:p w:rsidR="001D34E8" w:rsidRPr="002149E2" w:rsidRDefault="001D34E8" w:rsidP="001D34E8"/>
        </w:tc>
        <w:tc>
          <w:tcPr>
            <w:tcW w:w="1876" w:type="dxa"/>
            <w:tcBorders>
              <w:bottom w:val="single" w:sz="4" w:space="0" w:color="auto"/>
            </w:tcBorders>
          </w:tcPr>
          <w:p w:rsidR="001D34E8" w:rsidRPr="002149E2" w:rsidRDefault="001D34E8" w:rsidP="001D34E8"/>
        </w:tc>
        <w:tc>
          <w:tcPr>
            <w:tcW w:w="1064" w:type="dxa"/>
          </w:tcPr>
          <w:p w:rsidR="001D34E8" w:rsidRPr="002149E2" w:rsidRDefault="001D34E8" w:rsidP="001D34E8">
            <w:pPr>
              <w:jc w:val="right"/>
            </w:pPr>
          </w:p>
        </w:tc>
      </w:tr>
      <w:tr w:rsidR="001D34E8" w:rsidRPr="002149E2" w:rsidTr="001D34E8">
        <w:trPr>
          <w:trHeight w:hRule="exact" w:val="283"/>
        </w:trPr>
        <w:tc>
          <w:tcPr>
            <w:tcW w:w="815" w:type="dxa"/>
            <w:shd w:val="clear" w:color="auto" w:fill="F2F2F2"/>
          </w:tcPr>
          <w:p w:rsidR="001D34E8" w:rsidRPr="002149E2" w:rsidRDefault="001D34E8" w:rsidP="001D34E8">
            <w:r w:rsidRPr="002149E2">
              <w:rPr>
                <w:rFonts w:hint="eastAsia"/>
              </w:rPr>
              <w:t>合計</w:t>
            </w:r>
          </w:p>
        </w:tc>
        <w:tc>
          <w:tcPr>
            <w:tcW w:w="1930" w:type="dxa"/>
            <w:tcBorders>
              <w:tl2br w:val="single" w:sz="4" w:space="0" w:color="auto"/>
            </w:tcBorders>
          </w:tcPr>
          <w:p w:rsidR="001D34E8" w:rsidRPr="002149E2" w:rsidRDefault="001D34E8" w:rsidP="001D34E8"/>
        </w:tc>
        <w:tc>
          <w:tcPr>
            <w:tcW w:w="1064" w:type="dxa"/>
          </w:tcPr>
          <w:p w:rsidR="001D34E8" w:rsidRPr="002149E2" w:rsidRDefault="001D34E8" w:rsidP="001D34E8">
            <w:pPr>
              <w:jc w:val="right"/>
            </w:pPr>
          </w:p>
        </w:tc>
        <w:tc>
          <w:tcPr>
            <w:tcW w:w="1959" w:type="dxa"/>
            <w:tcBorders>
              <w:tl2br w:val="single" w:sz="4" w:space="0" w:color="auto"/>
            </w:tcBorders>
          </w:tcPr>
          <w:p w:rsidR="001D34E8" w:rsidRPr="002149E2" w:rsidRDefault="001D34E8" w:rsidP="001D34E8"/>
        </w:tc>
        <w:tc>
          <w:tcPr>
            <w:tcW w:w="1190" w:type="dxa"/>
          </w:tcPr>
          <w:p w:rsidR="001D34E8" w:rsidRPr="002149E2" w:rsidRDefault="001D34E8" w:rsidP="001D34E8"/>
        </w:tc>
        <w:tc>
          <w:tcPr>
            <w:tcW w:w="1876" w:type="dxa"/>
            <w:tcBorders>
              <w:tl2br w:val="single" w:sz="4" w:space="0" w:color="auto"/>
            </w:tcBorders>
          </w:tcPr>
          <w:p w:rsidR="001D34E8" w:rsidRPr="002149E2" w:rsidRDefault="001D34E8" w:rsidP="001D34E8"/>
        </w:tc>
        <w:tc>
          <w:tcPr>
            <w:tcW w:w="1064" w:type="dxa"/>
          </w:tcPr>
          <w:p w:rsidR="001D34E8" w:rsidRPr="002149E2" w:rsidRDefault="001D34E8" w:rsidP="001D34E8">
            <w:pPr>
              <w:jc w:val="right"/>
            </w:pPr>
          </w:p>
        </w:tc>
      </w:tr>
    </w:tbl>
    <w:p w:rsidR="001D34E8" w:rsidRDefault="00A31E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175260</wp:posOffset>
                </wp:positionV>
                <wp:extent cx="2047875" cy="2524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62EAB" w:rsidRDefault="00B62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■注意事項</w:t>
                            </w:r>
                          </w:p>
                          <w:p w:rsidR="00B62EAB" w:rsidRPr="008E1613" w:rsidRDefault="00B62EAB" w:rsidP="008E161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E16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例は全て削除して提出してください。</w:t>
                            </w:r>
                          </w:p>
                          <w:p w:rsidR="003167E9" w:rsidRPr="008E1613" w:rsidRDefault="00B62EAB" w:rsidP="008E161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E16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総計の表と明細の表の金額は一致させてください。</w:t>
                            </w:r>
                          </w:p>
                          <w:p w:rsidR="00A94240" w:rsidRPr="008E1613" w:rsidRDefault="008E1613" w:rsidP="008E161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62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研究費は学内のルールに則って使用</w:t>
                            </w:r>
                            <w:r w:rsidR="0055087F" w:rsidRPr="0072762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してください</w:t>
                            </w:r>
                            <w:r w:rsidRPr="0072762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。</w:t>
                            </w:r>
                            <w:r w:rsidR="005508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ルール通りでない場合、経費を支払えません。</w:t>
                            </w:r>
                            <w:r w:rsidRPr="008E16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指導教員によく確認の上、使用してください。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7pt;margin-top:13.8pt;width:161.25pt;height:1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" filled="f" stroked="f">
                <v:textbox inset="5.85pt,.7pt,5.85pt,.7pt">
                  <w:txbxContent>
                    <w:p w:rsidR="00B62EAB" w:rsidRDefault="00B62E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■注意事項</w:t>
                      </w:r>
                    </w:p>
                    <w:p w:rsidR="00B62EAB" w:rsidRPr="008E1613" w:rsidRDefault="00B62EAB" w:rsidP="008E1613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E1613">
                        <w:rPr>
                          <w:rFonts w:hint="eastAsia"/>
                          <w:sz w:val="16"/>
                          <w:szCs w:val="16"/>
                        </w:rPr>
                        <w:t>例は全て削除して提出してください。</w:t>
                      </w:r>
                    </w:p>
                    <w:p w:rsidR="003167E9" w:rsidRPr="008E1613" w:rsidRDefault="00B62EAB" w:rsidP="008E1613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E1613">
                        <w:rPr>
                          <w:rFonts w:hint="eastAsia"/>
                          <w:sz w:val="16"/>
                          <w:szCs w:val="16"/>
                        </w:rPr>
                        <w:t>総計の表と明細の表の金額は一致させてください。</w:t>
                      </w:r>
                    </w:p>
                    <w:p w:rsidR="00A94240" w:rsidRPr="008E1613" w:rsidRDefault="008E1613" w:rsidP="008E1613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2762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研究費は学内のルールに則って使用</w:t>
                      </w:r>
                      <w:r w:rsidR="0055087F" w:rsidRPr="0072762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してください</w:t>
                      </w:r>
                      <w:r w:rsidRPr="0072762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。</w:t>
                      </w:r>
                      <w:r w:rsidR="0055087F">
                        <w:rPr>
                          <w:rFonts w:hint="eastAsia"/>
                          <w:sz w:val="16"/>
                          <w:szCs w:val="16"/>
                        </w:rPr>
                        <w:t>ルール通りでない場合、経費を支払えません。</w:t>
                      </w:r>
                      <w:r w:rsidRPr="008E1613">
                        <w:rPr>
                          <w:rFonts w:hint="eastAsia"/>
                          <w:sz w:val="16"/>
                          <w:szCs w:val="16"/>
                        </w:rPr>
                        <w:t>指導教員によく確認の上、使用してください。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26"/>
        <w:gridCol w:w="1064"/>
        <w:gridCol w:w="1959"/>
        <w:gridCol w:w="1190"/>
      </w:tblGrid>
      <w:tr w:rsidR="000B6315" w:rsidRPr="002149E2" w:rsidTr="00B62EAB">
        <w:trPr>
          <w:cantSplit/>
          <w:trHeight w:val="500"/>
        </w:trPr>
        <w:tc>
          <w:tcPr>
            <w:tcW w:w="819" w:type="dxa"/>
            <w:vMerge w:val="restart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年度</w:t>
            </w:r>
          </w:p>
        </w:tc>
        <w:tc>
          <w:tcPr>
            <w:tcW w:w="2990" w:type="dxa"/>
            <w:gridSpan w:val="2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旅費・交通費</w:t>
            </w:r>
          </w:p>
        </w:tc>
        <w:tc>
          <w:tcPr>
            <w:tcW w:w="3149" w:type="dxa"/>
            <w:gridSpan w:val="2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0B6315" w:rsidRPr="002149E2" w:rsidTr="00B62EAB">
        <w:trPr>
          <w:cantSplit/>
          <w:trHeight w:val="500"/>
        </w:trPr>
        <w:tc>
          <w:tcPr>
            <w:tcW w:w="819" w:type="dxa"/>
            <w:vMerge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</w:p>
        </w:tc>
        <w:tc>
          <w:tcPr>
            <w:tcW w:w="1926" w:type="dxa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事　項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事　項</w:t>
            </w:r>
          </w:p>
        </w:tc>
        <w:tc>
          <w:tcPr>
            <w:tcW w:w="1190" w:type="dxa"/>
            <w:shd w:val="clear" w:color="auto" w:fill="F2F2F2"/>
            <w:vAlign w:val="center"/>
          </w:tcPr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0B6315" w:rsidRPr="002149E2" w:rsidRDefault="000B6315" w:rsidP="00B62EAB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</w:tr>
      <w:tr w:rsidR="000B6315" w:rsidRPr="002149E2" w:rsidTr="00B62EAB">
        <w:trPr>
          <w:trHeight w:hRule="exact" w:val="1504"/>
        </w:trPr>
        <w:tc>
          <w:tcPr>
            <w:tcW w:w="819" w:type="dxa"/>
          </w:tcPr>
          <w:p w:rsidR="009B6627" w:rsidRDefault="009B6627" w:rsidP="009B6627">
            <w:pPr>
              <w:jc w:val="center"/>
            </w:pPr>
            <w:r>
              <w:t>2024</w:t>
            </w:r>
          </w:p>
          <w:p w:rsidR="000B6315" w:rsidRPr="002149E2" w:rsidRDefault="009B6627" w:rsidP="009B6627">
            <w:pPr>
              <w:jc w:val="center"/>
            </w:pPr>
            <w:r>
              <w:t>(R6)</w:t>
            </w:r>
          </w:p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  <w:p w:rsidR="000B6315" w:rsidRPr="002149E2" w:rsidRDefault="000B6315" w:rsidP="00B62EAB"/>
        </w:tc>
        <w:tc>
          <w:tcPr>
            <w:tcW w:w="1926" w:type="dxa"/>
            <w:tcBorders>
              <w:bottom w:val="single" w:sz="4" w:space="0" w:color="auto"/>
            </w:tcBorders>
          </w:tcPr>
          <w:p w:rsidR="000B6315" w:rsidRPr="002149E2" w:rsidRDefault="000B6315" w:rsidP="00B62EAB">
            <w:pPr>
              <w:rPr>
                <w:sz w:val="20"/>
              </w:rPr>
            </w:pPr>
          </w:p>
          <w:p w:rsidR="000B6315" w:rsidRPr="002149E2" w:rsidRDefault="000B6315" w:rsidP="00B62EAB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例）</w:t>
            </w:r>
          </w:p>
          <w:p w:rsidR="000B6315" w:rsidRPr="002149E2" w:rsidRDefault="000B6315" w:rsidP="00B62EAB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調査・研究旅費</w:t>
            </w:r>
          </w:p>
          <w:p w:rsidR="000B6315" w:rsidRPr="002149E2" w:rsidRDefault="000B6315" w:rsidP="00B62EAB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研究打合せ旅費</w:t>
            </w:r>
          </w:p>
          <w:p w:rsidR="000B6315" w:rsidRPr="002149E2" w:rsidRDefault="000B6315" w:rsidP="00B62EAB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学会出張旅費</w:t>
            </w:r>
          </w:p>
          <w:p w:rsidR="000B6315" w:rsidRDefault="000B6315" w:rsidP="00B62EAB">
            <w:pPr>
              <w:rPr>
                <w:sz w:val="20"/>
              </w:rPr>
            </w:pPr>
          </w:p>
          <w:p w:rsidR="000B6315" w:rsidRPr="002149E2" w:rsidRDefault="000B6315" w:rsidP="00B62EAB"/>
        </w:tc>
        <w:tc>
          <w:tcPr>
            <w:tcW w:w="1064" w:type="dxa"/>
          </w:tcPr>
          <w:p w:rsidR="000B6315" w:rsidRPr="002149E2" w:rsidRDefault="000B6315" w:rsidP="00B62EAB">
            <w:pPr>
              <w:jc w:val="right"/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B6315" w:rsidRPr="002149E2" w:rsidRDefault="000B6315" w:rsidP="00B62EAB">
            <w:pPr>
              <w:rPr>
                <w:sz w:val="20"/>
              </w:rPr>
            </w:pPr>
          </w:p>
          <w:p w:rsidR="000B6315" w:rsidRPr="002149E2" w:rsidRDefault="000B6315" w:rsidP="00B62EAB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例）</w:t>
            </w:r>
          </w:p>
          <w:p w:rsidR="000B6315" w:rsidRPr="002149E2" w:rsidRDefault="000B6315" w:rsidP="00B62EAB">
            <w:r w:rsidRPr="002149E2">
              <w:rPr>
                <w:rFonts w:hint="eastAsia"/>
                <w:sz w:val="20"/>
              </w:rPr>
              <w:t>英文等添削代</w:t>
            </w:r>
          </w:p>
        </w:tc>
        <w:tc>
          <w:tcPr>
            <w:tcW w:w="1190" w:type="dxa"/>
          </w:tcPr>
          <w:p w:rsidR="000B6315" w:rsidRPr="002149E2" w:rsidRDefault="000B6315" w:rsidP="00B62EAB">
            <w:pPr>
              <w:jc w:val="right"/>
            </w:pPr>
          </w:p>
        </w:tc>
      </w:tr>
      <w:tr w:rsidR="000B6315" w:rsidRPr="002149E2" w:rsidTr="00B62EAB">
        <w:trPr>
          <w:trHeight w:hRule="exact" w:val="283"/>
        </w:trPr>
        <w:tc>
          <w:tcPr>
            <w:tcW w:w="819" w:type="dxa"/>
            <w:shd w:val="clear" w:color="auto" w:fill="F2F2F2"/>
          </w:tcPr>
          <w:p w:rsidR="000B6315" w:rsidRPr="002149E2" w:rsidRDefault="000B6315" w:rsidP="00B62EAB">
            <w:r w:rsidRPr="002149E2">
              <w:rPr>
                <w:rFonts w:hint="eastAsia"/>
              </w:rPr>
              <w:t>合計</w:t>
            </w:r>
          </w:p>
        </w:tc>
        <w:tc>
          <w:tcPr>
            <w:tcW w:w="1926" w:type="dxa"/>
            <w:tcBorders>
              <w:tl2br w:val="single" w:sz="4" w:space="0" w:color="auto"/>
            </w:tcBorders>
          </w:tcPr>
          <w:p w:rsidR="000B6315" w:rsidRPr="002149E2" w:rsidRDefault="000B6315" w:rsidP="00B62EAB">
            <w:pPr>
              <w:rPr>
                <w:sz w:val="20"/>
              </w:rPr>
            </w:pPr>
          </w:p>
        </w:tc>
        <w:tc>
          <w:tcPr>
            <w:tcW w:w="1064" w:type="dxa"/>
          </w:tcPr>
          <w:p w:rsidR="000B6315" w:rsidRPr="002149E2" w:rsidRDefault="000B6315" w:rsidP="00B62EAB">
            <w:pPr>
              <w:jc w:val="right"/>
            </w:pPr>
          </w:p>
        </w:tc>
        <w:tc>
          <w:tcPr>
            <w:tcW w:w="1959" w:type="dxa"/>
            <w:tcBorders>
              <w:tl2br w:val="single" w:sz="4" w:space="0" w:color="auto"/>
            </w:tcBorders>
          </w:tcPr>
          <w:p w:rsidR="000B6315" w:rsidRPr="002149E2" w:rsidRDefault="000B6315" w:rsidP="00B62EAB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0B6315" w:rsidRPr="002149E2" w:rsidRDefault="000B6315" w:rsidP="00B62EAB">
            <w:pPr>
              <w:jc w:val="right"/>
            </w:pPr>
          </w:p>
        </w:tc>
      </w:tr>
    </w:tbl>
    <w:p w:rsidR="000B6315" w:rsidRPr="00BF1959" w:rsidRDefault="000B6315" w:rsidP="00DE46BA"/>
    <w:sectPr w:rsidR="000B6315" w:rsidRPr="00BF1959" w:rsidSect="00DF1604">
      <w:footerReference w:type="default" r:id="rId7"/>
      <w:pgSz w:w="11906" w:h="16838" w:code="9"/>
      <w:pgMar w:top="851" w:right="1401" w:bottom="1401" w:left="993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34" w:rsidRDefault="00BF7734" w:rsidP="00911D98">
      <w:r>
        <w:separator/>
      </w:r>
    </w:p>
  </w:endnote>
  <w:endnote w:type="continuationSeparator" w:id="0">
    <w:p w:rsidR="00BF7734" w:rsidRDefault="00BF7734" w:rsidP="009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A6" w:rsidRPr="00442AA6" w:rsidRDefault="00442AA6" w:rsidP="0087363A">
    <w:pPr>
      <w:pStyle w:val="a3"/>
      <w:jc w:val="right"/>
      <w:rPr>
        <w:rFonts w:ascii="ＭＳ 明朝" w:hAnsi="ＭＳ 明朝"/>
        <w:sz w:val="18"/>
      </w:rPr>
    </w:pPr>
    <w:r>
      <w:rPr>
        <w:rFonts w:hint="eastAsia"/>
        <w:lang w:val="ja-JP"/>
      </w:rPr>
      <w:t xml:space="preserve">　　　　　　　　　　　　　　　　　　　　　</w:t>
    </w:r>
    <w:r w:rsidRPr="00E87440">
      <w:rPr>
        <w:rFonts w:ascii="Meiryo UI" w:eastAsia="Meiryo UI" w:hAnsi="Meiryo UI" w:hint="eastAsia"/>
        <w:lang w:val="ja-JP"/>
      </w:rPr>
      <w:t xml:space="preserve">　</w:t>
    </w:r>
    <w:r w:rsidRPr="00E87440">
      <w:rPr>
        <w:rFonts w:ascii="Meiryo UI" w:eastAsia="Meiryo UI" w:hAnsi="Meiryo UI"/>
        <w:lang w:val="ja-JP"/>
      </w:rPr>
      <w:t xml:space="preserve"> </w:t>
    </w:r>
    <w:r w:rsidRPr="00442AA6">
      <w:rPr>
        <w:rFonts w:ascii="ＭＳ 明朝" w:hAnsi="ＭＳ 明朝"/>
        <w:b/>
        <w:bCs/>
        <w:szCs w:val="24"/>
      </w:rPr>
      <w:fldChar w:fldCharType="begin"/>
    </w:r>
    <w:r w:rsidRPr="00442AA6">
      <w:rPr>
        <w:rFonts w:ascii="ＭＳ 明朝" w:hAnsi="ＭＳ 明朝"/>
        <w:b/>
        <w:bCs/>
        <w:sz w:val="18"/>
      </w:rPr>
      <w:instrText>PAGE</w:instrText>
    </w:r>
    <w:r w:rsidRPr="00442AA6">
      <w:rPr>
        <w:rFonts w:ascii="ＭＳ 明朝" w:hAnsi="ＭＳ 明朝"/>
        <w:b/>
        <w:bCs/>
        <w:szCs w:val="24"/>
      </w:rPr>
      <w:fldChar w:fldCharType="separate"/>
    </w:r>
    <w:r w:rsidR="00AF76CF">
      <w:rPr>
        <w:rFonts w:ascii="ＭＳ 明朝" w:hAnsi="ＭＳ 明朝"/>
        <w:b/>
        <w:bCs/>
        <w:noProof/>
        <w:sz w:val="18"/>
      </w:rPr>
      <w:t>1</w:t>
    </w:r>
    <w:r w:rsidRPr="00442AA6">
      <w:rPr>
        <w:rFonts w:ascii="ＭＳ 明朝" w:hAnsi="ＭＳ 明朝"/>
        <w:b/>
        <w:bCs/>
        <w:szCs w:val="24"/>
      </w:rPr>
      <w:fldChar w:fldCharType="end"/>
    </w:r>
    <w:r w:rsidRPr="00442AA6">
      <w:rPr>
        <w:rFonts w:ascii="ＭＳ 明朝" w:hAnsi="ＭＳ 明朝"/>
        <w:sz w:val="18"/>
        <w:lang w:val="ja-JP"/>
      </w:rPr>
      <w:t xml:space="preserve"> / </w:t>
    </w:r>
    <w:r w:rsidRPr="00442AA6">
      <w:rPr>
        <w:rFonts w:ascii="ＭＳ 明朝" w:hAnsi="ＭＳ 明朝"/>
        <w:b/>
        <w:bCs/>
        <w:szCs w:val="24"/>
      </w:rPr>
      <w:fldChar w:fldCharType="begin"/>
    </w:r>
    <w:r w:rsidRPr="00442AA6">
      <w:rPr>
        <w:rFonts w:ascii="ＭＳ 明朝" w:hAnsi="ＭＳ 明朝"/>
        <w:b/>
        <w:bCs/>
        <w:sz w:val="18"/>
      </w:rPr>
      <w:instrText>NUMPAGES</w:instrText>
    </w:r>
    <w:r w:rsidRPr="00442AA6">
      <w:rPr>
        <w:rFonts w:ascii="ＭＳ 明朝" w:hAnsi="ＭＳ 明朝"/>
        <w:b/>
        <w:bCs/>
        <w:szCs w:val="24"/>
      </w:rPr>
      <w:fldChar w:fldCharType="separate"/>
    </w:r>
    <w:r w:rsidR="00AF76CF">
      <w:rPr>
        <w:rFonts w:ascii="ＭＳ 明朝" w:hAnsi="ＭＳ 明朝"/>
        <w:b/>
        <w:bCs/>
        <w:noProof/>
        <w:sz w:val="18"/>
      </w:rPr>
      <w:t>1</w:t>
    </w:r>
    <w:r w:rsidRPr="00442AA6">
      <w:rPr>
        <w:rFonts w:ascii="ＭＳ 明朝" w:hAnsi="ＭＳ 明朝"/>
        <w:b/>
        <w:bCs/>
        <w:szCs w:val="24"/>
      </w:rPr>
      <w:fldChar w:fldCharType="end"/>
    </w:r>
  </w:p>
  <w:p w:rsidR="00442AA6" w:rsidRDefault="00442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34" w:rsidRDefault="00BF7734" w:rsidP="00911D98">
      <w:r>
        <w:separator/>
      </w:r>
    </w:p>
  </w:footnote>
  <w:footnote w:type="continuationSeparator" w:id="0">
    <w:p w:rsidR="00BF7734" w:rsidRDefault="00BF7734" w:rsidP="0091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AF5"/>
    <w:multiLevelType w:val="hybridMultilevel"/>
    <w:tmpl w:val="76589B48"/>
    <w:lvl w:ilvl="0" w:tplc="C074BA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61C93"/>
    <w:multiLevelType w:val="hybridMultilevel"/>
    <w:tmpl w:val="C6E4CCD4"/>
    <w:lvl w:ilvl="0" w:tplc="42924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55F23"/>
    <w:multiLevelType w:val="hybridMultilevel"/>
    <w:tmpl w:val="9ABEEB90"/>
    <w:lvl w:ilvl="0" w:tplc="3B96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861396"/>
    <w:multiLevelType w:val="hybridMultilevel"/>
    <w:tmpl w:val="50E491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E703F"/>
    <w:multiLevelType w:val="hybridMultilevel"/>
    <w:tmpl w:val="D084009A"/>
    <w:lvl w:ilvl="0" w:tplc="A8B84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0"/>
    <w:rsid w:val="00013AF1"/>
    <w:rsid w:val="000236B1"/>
    <w:rsid w:val="00034B3D"/>
    <w:rsid w:val="00052071"/>
    <w:rsid w:val="00055F43"/>
    <w:rsid w:val="00091FF8"/>
    <w:rsid w:val="00093251"/>
    <w:rsid w:val="00096C91"/>
    <w:rsid w:val="000B6315"/>
    <w:rsid w:val="00105F1A"/>
    <w:rsid w:val="001128BB"/>
    <w:rsid w:val="00145B4F"/>
    <w:rsid w:val="00156FEB"/>
    <w:rsid w:val="00182191"/>
    <w:rsid w:val="001C302C"/>
    <w:rsid w:val="001D34E8"/>
    <w:rsid w:val="001F2AF9"/>
    <w:rsid w:val="00201575"/>
    <w:rsid w:val="00231E29"/>
    <w:rsid w:val="00245EE7"/>
    <w:rsid w:val="0028589B"/>
    <w:rsid w:val="002F65B9"/>
    <w:rsid w:val="003167E9"/>
    <w:rsid w:val="003424EB"/>
    <w:rsid w:val="00343AFA"/>
    <w:rsid w:val="003D4C58"/>
    <w:rsid w:val="003E0EDF"/>
    <w:rsid w:val="00412D7B"/>
    <w:rsid w:val="00432243"/>
    <w:rsid w:val="00441446"/>
    <w:rsid w:val="00442AA6"/>
    <w:rsid w:val="004D219A"/>
    <w:rsid w:val="004F2873"/>
    <w:rsid w:val="00500960"/>
    <w:rsid w:val="005037CD"/>
    <w:rsid w:val="0055087F"/>
    <w:rsid w:val="005701A1"/>
    <w:rsid w:val="00595374"/>
    <w:rsid w:val="005B5B86"/>
    <w:rsid w:val="005D306C"/>
    <w:rsid w:val="00611410"/>
    <w:rsid w:val="006774BD"/>
    <w:rsid w:val="006C7F86"/>
    <w:rsid w:val="0072762D"/>
    <w:rsid w:val="0076675F"/>
    <w:rsid w:val="007C70DD"/>
    <w:rsid w:val="007E2544"/>
    <w:rsid w:val="007E5741"/>
    <w:rsid w:val="007F3CC5"/>
    <w:rsid w:val="00803343"/>
    <w:rsid w:val="00813C77"/>
    <w:rsid w:val="00837CC3"/>
    <w:rsid w:val="00855B6D"/>
    <w:rsid w:val="0087363A"/>
    <w:rsid w:val="008B7EF9"/>
    <w:rsid w:val="008E1613"/>
    <w:rsid w:val="008E5FAF"/>
    <w:rsid w:val="008F779F"/>
    <w:rsid w:val="00901EE2"/>
    <w:rsid w:val="0090517F"/>
    <w:rsid w:val="00911D98"/>
    <w:rsid w:val="009262DA"/>
    <w:rsid w:val="00952D00"/>
    <w:rsid w:val="0098042F"/>
    <w:rsid w:val="00985B05"/>
    <w:rsid w:val="009A65F4"/>
    <w:rsid w:val="009B6627"/>
    <w:rsid w:val="009C4434"/>
    <w:rsid w:val="009D4F0F"/>
    <w:rsid w:val="00A06327"/>
    <w:rsid w:val="00A31238"/>
    <w:rsid w:val="00A31E5C"/>
    <w:rsid w:val="00A94240"/>
    <w:rsid w:val="00AC0260"/>
    <w:rsid w:val="00AD1F7B"/>
    <w:rsid w:val="00AE2C45"/>
    <w:rsid w:val="00AE6D11"/>
    <w:rsid w:val="00AF0B11"/>
    <w:rsid w:val="00AF76CF"/>
    <w:rsid w:val="00B00277"/>
    <w:rsid w:val="00B62EAB"/>
    <w:rsid w:val="00BA58E0"/>
    <w:rsid w:val="00BF1959"/>
    <w:rsid w:val="00BF7734"/>
    <w:rsid w:val="00C20B94"/>
    <w:rsid w:val="00C52D90"/>
    <w:rsid w:val="00C63A23"/>
    <w:rsid w:val="00C66B00"/>
    <w:rsid w:val="00C854FA"/>
    <w:rsid w:val="00C93DC6"/>
    <w:rsid w:val="00CC321D"/>
    <w:rsid w:val="00CF0E25"/>
    <w:rsid w:val="00DA345A"/>
    <w:rsid w:val="00DB1F8E"/>
    <w:rsid w:val="00DB4929"/>
    <w:rsid w:val="00DB692C"/>
    <w:rsid w:val="00DD7F25"/>
    <w:rsid w:val="00DE46BA"/>
    <w:rsid w:val="00DF01AC"/>
    <w:rsid w:val="00DF1604"/>
    <w:rsid w:val="00E302BD"/>
    <w:rsid w:val="00E332E3"/>
    <w:rsid w:val="00E6038C"/>
    <w:rsid w:val="00E87440"/>
    <w:rsid w:val="00EB4719"/>
    <w:rsid w:val="00ED4646"/>
    <w:rsid w:val="00EE3527"/>
    <w:rsid w:val="00F02AA3"/>
    <w:rsid w:val="00F84D59"/>
    <w:rsid w:val="00F873E4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A68EB-1850-4E28-AC1B-7E754A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D98"/>
    <w:rPr>
      <w:kern w:val="2"/>
      <w:sz w:val="21"/>
    </w:rPr>
  </w:style>
  <w:style w:type="paragraph" w:styleId="a5">
    <w:name w:val="footer"/>
    <w:basedOn w:val="a"/>
    <w:link w:val="a6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1D98"/>
    <w:rPr>
      <w:kern w:val="2"/>
      <w:sz w:val="21"/>
    </w:rPr>
  </w:style>
  <w:style w:type="table" w:styleId="a7">
    <w:name w:val="Table Grid"/>
    <w:basedOn w:val="a1"/>
    <w:uiPriority w:val="59"/>
    <w:rsid w:val="0067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5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5F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37CD"/>
    <w:pPr>
      <w:spacing w:line="0" w:lineRule="atLeast"/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研究実施計画書</vt:lpstr>
      <vt:lpstr>7-研究実施計画書</vt:lpstr>
    </vt:vector>
  </TitlesOfParts>
  <Company>東京電機大学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研究実施計画書</dc:title>
  <dc:subject/>
  <dc:creator>takako kono</dc:creator>
  <cp:keywords/>
  <dc:description/>
  <cp:lastModifiedBy>TDUsouken</cp:lastModifiedBy>
  <cp:revision>11</cp:revision>
  <cp:lastPrinted>2023-03-09T07:27:00Z</cp:lastPrinted>
  <dcterms:created xsi:type="dcterms:W3CDTF">2023-03-09T07:17:00Z</dcterms:created>
  <dcterms:modified xsi:type="dcterms:W3CDTF">2023-10-10T04:06:00Z</dcterms:modified>
</cp:coreProperties>
</file>